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915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7A25C8" w:rsidTr="007A25C8">
        <w:tc>
          <w:tcPr>
            <w:tcW w:w="3192" w:type="dxa"/>
          </w:tcPr>
          <w:p w:rsidR="007A25C8" w:rsidRPr="007A25C8" w:rsidRDefault="007A25C8" w:rsidP="007A25C8">
            <w:pPr>
              <w:jc w:val="center"/>
              <w:rPr>
                <w:b/>
              </w:rPr>
            </w:pPr>
            <w:bookmarkStart w:id="0" w:name="_GoBack"/>
            <w:proofErr w:type="spellStart"/>
            <w:r w:rsidRPr="007A25C8">
              <w:rPr>
                <w:b/>
              </w:rPr>
              <w:t>Anul</w:t>
            </w:r>
            <w:proofErr w:type="spellEnd"/>
          </w:p>
        </w:tc>
        <w:tc>
          <w:tcPr>
            <w:tcW w:w="3192" w:type="dxa"/>
          </w:tcPr>
          <w:p w:rsidR="007A25C8" w:rsidRPr="007A25C8" w:rsidRDefault="007A25C8" w:rsidP="007A25C8">
            <w:pPr>
              <w:jc w:val="center"/>
              <w:rPr>
                <w:b/>
              </w:rPr>
            </w:pPr>
            <w:proofErr w:type="spellStart"/>
            <w:r w:rsidRPr="007A25C8">
              <w:rPr>
                <w:b/>
              </w:rPr>
              <w:t>Obiect</w:t>
            </w:r>
            <w:proofErr w:type="spellEnd"/>
          </w:p>
        </w:tc>
        <w:tc>
          <w:tcPr>
            <w:tcW w:w="3192" w:type="dxa"/>
          </w:tcPr>
          <w:p w:rsidR="007A25C8" w:rsidRPr="007A25C8" w:rsidRDefault="007A25C8" w:rsidP="007A25C8">
            <w:pPr>
              <w:jc w:val="center"/>
              <w:rPr>
                <w:b/>
              </w:rPr>
            </w:pPr>
            <w:proofErr w:type="spellStart"/>
            <w:r w:rsidRPr="007A25C8">
              <w:rPr>
                <w:b/>
              </w:rPr>
              <w:t>Dosare</w:t>
            </w:r>
            <w:proofErr w:type="spellEnd"/>
            <w:r w:rsidRPr="007A25C8">
              <w:rPr>
                <w:b/>
              </w:rPr>
              <w:t xml:space="preserve"> </w:t>
            </w:r>
            <w:proofErr w:type="spellStart"/>
            <w:r w:rsidRPr="007A25C8">
              <w:rPr>
                <w:b/>
              </w:rPr>
              <w:t>intrate</w:t>
            </w:r>
            <w:proofErr w:type="spellEnd"/>
          </w:p>
        </w:tc>
      </w:tr>
      <w:tr w:rsidR="007A25C8" w:rsidTr="007A25C8">
        <w:tc>
          <w:tcPr>
            <w:tcW w:w="3192" w:type="dxa"/>
            <w:vMerge w:val="restart"/>
          </w:tcPr>
          <w:p w:rsidR="007A25C8" w:rsidRDefault="007A25C8" w:rsidP="007A25C8">
            <w:pPr>
              <w:jc w:val="center"/>
            </w:pPr>
          </w:p>
          <w:p w:rsidR="007A25C8" w:rsidRDefault="007A25C8" w:rsidP="007A25C8">
            <w:pPr>
              <w:jc w:val="center"/>
            </w:pPr>
          </w:p>
          <w:p w:rsidR="007A25C8" w:rsidRDefault="007A25C8" w:rsidP="007A25C8">
            <w:pPr>
              <w:jc w:val="center"/>
            </w:pPr>
            <w:r>
              <w:t>2011</w:t>
            </w:r>
          </w:p>
        </w:tc>
        <w:tc>
          <w:tcPr>
            <w:tcW w:w="3192" w:type="dxa"/>
          </w:tcPr>
          <w:p w:rsidR="007A25C8" w:rsidRDefault="007A25C8" w:rsidP="007A25C8">
            <w:proofErr w:type="spellStart"/>
            <w:proofErr w:type="gramStart"/>
            <w:r>
              <w:rPr>
                <w:rFonts w:ascii="Cambria" w:hAnsi="Cambria"/>
                <w:color w:val="000000"/>
                <w:sz w:val="21"/>
                <w:szCs w:val="21"/>
              </w:rPr>
              <w:t>violul</w:t>
            </w:r>
            <w:proofErr w:type="spellEnd"/>
            <w:proofErr w:type="gramEnd"/>
            <w:r>
              <w:rPr>
                <w:rFonts w:ascii="Cambria" w:hAnsi="Cambria"/>
                <w:color w:val="000000"/>
                <w:sz w:val="21"/>
                <w:szCs w:val="21"/>
              </w:rPr>
              <w:t xml:space="preserve"> (art.197 </w:t>
            </w:r>
            <w:proofErr w:type="spellStart"/>
            <w:r>
              <w:rPr>
                <w:rFonts w:ascii="Cambria" w:hAnsi="Cambria"/>
                <w:color w:val="000000"/>
                <w:sz w:val="21"/>
                <w:szCs w:val="21"/>
              </w:rPr>
              <w:t>C.p</w:t>
            </w:r>
            <w:proofErr w:type="spellEnd"/>
            <w:r>
              <w:rPr>
                <w:rFonts w:ascii="Cambria" w:hAnsi="Cambria"/>
                <w:color w:val="000000"/>
                <w:sz w:val="21"/>
                <w:szCs w:val="21"/>
              </w:rPr>
              <w:t>.)</w:t>
            </w:r>
          </w:p>
        </w:tc>
        <w:tc>
          <w:tcPr>
            <w:tcW w:w="3192" w:type="dxa"/>
          </w:tcPr>
          <w:p w:rsidR="007A25C8" w:rsidRDefault="007A25C8" w:rsidP="007A25C8">
            <w:pPr>
              <w:jc w:val="center"/>
            </w:pPr>
            <w:r>
              <w:t>176</w:t>
            </w:r>
          </w:p>
        </w:tc>
      </w:tr>
      <w:tr w:rsidR="007A25C8" w:rsidTr="007A25C8">
        <w:tc>
          <w:tcPr>
            <w:tcW w:w="3192" w:type="dxa"/>
            <w:vMerge/>
          </w:tcPr>
          <w:p w:rsidR="007A25C8" w:rsidRDefault="007A25C8" w:rsidP="007A25C8">
            <w:pPr>
              <w:jc w:val="center"/>
            </w:pPr>
          </w:p>
        </w:tc>
        <w:tc>
          <w:tcPr>
            <w:tcW w:w="3192" w:type="dxa"/>
          </w:tcPr>
          <w:p w:rsidR="007A25C8" w:rsidRDefault="007A25C8" w:rsidP="007A25C8">
            <w:proofErr w:type="spellStart"/>
            <w:proofErr w:type="gramStart"/>
            <w:r>
              <w:rPr>
                <w:rFonts w:ascii="Cambria" w:hAnsi="Cambria"/>
                <w:color w:val="000000"/>
                <w:sz w:val="21"/>
                <w:szCs w:val="21"/>
              </w:rPr>
              <w:t>actul</w:t>
            </w:r>
            <w:proofErr w:type="spellEnd"/>
            <w:proofErr w:type="gramEnd"/>
            <w:r>
              <w:rPr>
                <w:rFonts w:ascii="Cambria" w:hAnsi="Cambria"/>
                <w:color w:val="000000"/>
                <w:sz w:val="21"/>
                <w:szCs w:val="21"/>
              </w:rPr>
              <w:t xml:space="preserve"> sexual cu un minor (art. 198 </w:t>
            </w:r>
            <w:proofErr w:type="spellStart"/>
            <w:r>
              <w:rPr>
                <w:rFonts w:ascii="Cambria" w:hAnsi="Cambria"/>
                <w:color w:val="000000"/>
                <w:sz w:val="21"/>
                <w:szCs w:val="21"/>
              </w:rPr>
              <w:t>C.p</w:t>
            </w:r>
            <w:proofErr w:type="spellEnd"/>
            <w:r>
              <w:rPr>
                <w:rFonts w:ascii="Cambria" w:hAnsi="Cambria"/>
                <w:color w:val="000000"/>
                <w:sz w:val="21"/>
                <w:szCs w:val="21"/>
              </w:rPr>
              <w:t>.)</w:t>
            </w:r>
          </w:p>
        </w:tc>
        <w:tc>
          <w:tcPr>
            <w:tcW w:w="3192" w:type="dxa"/>
          </w:tcPr>
          <w:p w:rsidR="007A25C8" w:rsidRDefault="007A25C8" w:rsidP="007A25C8">
            <w:pPr>
              <w:jc w:val="center"/>
            </w:pPr>
            <w:r>
              <w:t>1</w:t>
            </w:r>
          </w:p>
        </w:tc>
      </w:tr>
      <w:tr w:rsidR="007A25C8" w:rsidTr="007A25C8">
        <w:tc>
          <w:tcPr>
            <w:tcW w:w="3192" w:type="dxa"/>
            <w:vMerge/>
          </w:tcPr>
          <w:p w:rsidR="007A25C8" w:rsidRDefault="007A25C8" w:rsidP="007A25C8">
            <w:pPr>
              <w:jc w:val="center"/>
            </w:pPr>
          </w:p>
        </w:tc>
        <w:tc>
          <w:tcPr>
            <w:tcW w:w="3192" w:type="dxa"/>
          </w:tcPr>
          <w:p w:rsidR="007A25C8" w:rsidRDefault="007A25C8" w:rsidP="007A25C8">
            <w:proofErr w:type="spellStart"/>
            <w:proofErr w:type="gramStart"/>
            <w:r>
              <w:rPr>
                <w:rFonts w:ascii="Cambria" w:hAnsi="Cambria"/>
                <w:color w:val="000000"/>
                <w:sz w:val="21"/>
                <w:szCs w:val="21"/>
              </w:rPr>
              <w:t>corupţia</w:t>
            </w:r>
            <w:proofErr w:type="spellEnd"/>
            <w:proofErr w:type="gramEnd"/>
            <w:r>
              <w:rPr>
                <w:rFonts w:ascii="Cambria" w:hAnsi="Cambri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1"/>
                <w:szCs w:val="21"/>
              </w:rPr>
              <w:t>sexuală</w:t>
            </w:r>
            <w:proofErr w:type="spellEnd"/>
            <w:r>
              <w:rPr>
                <w:rFonts w:ascii="Cambria" w:hAnsi="Cambria"/>
                <w:color w:val="000000"/>
                <w:sz w:val="21"/>
                <w:szCs w:val="21"/>
              </w:rPr>
              <w:t xml:space="preserve"> (art. 202 </w:t>
            </w:r>
            <w:proofErr w:type="spellStart"/>
            <w:r>
              <w:rPr>
                <w:rFonts w:ascii="Cambria" w:hAnsi="Cambria"/>
                <w:color w:val="000000"/>
                <w:sz w:val="21"/>
                <w:szCs w:val="21"/>
              </w:rPr>
              <w:t>C.p</w:t>
            </w:r>
            <w:proofErr w:type="spellEnd"/>
            <w:r>
              <w:rPr>
                <w:rFonts w:ascii="Cambria" w:hAnsi="Cambria"/>
                <w:color w:val="000000"/>
                <w:sz w:val="21"/>
                <w:szCs w:val="21"/>
              </w:rPr>
              <w:t>.)</w:t>
            </w:r>
          </w:p>
        </w:tc>
        <w:tc>
          <w:tcPr>
            <w:tcW w:w="3192" w:type="dxa"/>
          </w:tcPr>
          <w:p w:rsidR="007A25C8" w:rsidRDefault="007A25C8" w:rsidP="007A25C8">
            <w:pPr>
              <w:jc w:val="center"/>
            </w:pPr>
            <w:r>
              <w:t>1</w:t>
            </w:r>
          </w:p>
        </w:tc>
      </w:tr>
      <w:tr w:rsidR="007A25C8" w:rsidTr="007A25C8">
        <w:tc>
          <w:tcPr>
            <w:tcW w:w="3192" w:type="dxa"/>
            <w:vMerge w:val="restart"/>
          </w:tcPr>
          <w:p w:rsidR="007A25C8" w:rsidRDefault="007A25C8" w:rsidP="007A25C8">
            <w:pPr>
              <w:jc w:val="center"/>
            </w:pPr>
          </w:p>
          <w:p w:rsidR="007A25C8" w:rsidRDefault="007A25C8" w:rsidP="007A25C8">
            <w:pPr>
              <w:jc w:val="center"/>
            </w:pPr>
          </w:p>
          <w:p w:rsidR="007A25C8" w:rsidRDefault="007A25C8" w:rsidP="007A25C8">
            <w:pPr>
              <w:jc w:val="center"/>
            </w:pPr>
            <w:r>
              <w:t>2012</w:t>
            </w:r>
          </w:p>
        </w:tc>
        <w:tc>
          <w:tcPr>
            <w:tcW w:w="3192" w:type="dxa"/>
          </w:tcPr>
          <w:p w:rsidR="007A25C8" w:rsidRDefault="007A25C8" w:rsidP="007A25C8">
            <w:proofErr w:type="spellStart"/>
            <w:proofErr w:type="gramStart"/>
            <w:r>
              <w:rPr>
                <w:rFonts w:ascii="Cambria" w:hAnsi="Cambria"/>
                <w:color w:val="000000"/>
                <w:sz w:val="21"/>
                <w:szCs w:val="21"/>
              </w:rPr>
              <w:t>violul</w:t>
            </w:r>
            <w:proofErr w:type="spellEnd"/>
            <w:proofErr w:type="gramEnd"/>
            <w:r>
              <w:rPr>
                <w:rFonts w:ascii="Cambria" w:hAnsi="Cambria"/>
                <w:color w:val="000000"/>
                <w:sz w:val="21"/>
                <w:szCs w:val="21"/>
              </w:rPr>
              <w:t xml:space="preserve"> (art.197 </w:t>
            </w:r>
            <w:proofErr w:type="spellStart"/>
            <w:r>
              <w:rPr>
                <w:rFonts w:ascii="Cambria" w:hAnsi="Cambria"/>
                <w:color w:val="000000"/>
                <w:sz w:val="21"/>
                <w:szCs w:val="21"/>
              </w:rPr>
              <w:t>C.p</w:t>
            </w:r>
            <w:proofErr w:type="spellEnd"/>
            <w:r>
              <w:rPr>
                <w:rFonts w:ascii="Cambria" w:hAnsi="Cambria"/>
                <w:color w:val="000000"/>
                <w:sz w:val="21"/>
                <w:szCs w:val="21"/>
              </w:rPr>
              <w:t>.)</w:t>
            </w:r>
          </w:p>
        </w:tc>
        <w:tc>
          <w:tcPr>
            <w:tcW w:w="3192" w:type="dxa"/>
          </w:tcPr>
          <w:p w:rsidR="007A25C8" w:rsidRDefault="007A25C8" w:rsidP="007A25C8">
            <w:pPr>
              <w:jc w:val="center"/>
            </w:pPr>
            <w:r>
              <w:t>191</w:t>
            </w:r>
          </w:p>
        </w:tc>
      </w:tr>
      <w:tr w:rsidR="007A25C8" w:rsidTr="007A25C8">
        <w:tc>
          <w:tcPr>
            <w:tcW w:w="3192" w:type="dxa"/>
            <w:vMerge/>
          </w:tcPr>
          <w:p w:rsidR="007A25C8" w:rsidRDefault="007A25C8" w:rsidP="007A25C8">
            <w:pPr>
              <w:jc w:val="center"/>
            </w:pPr>
          </w:p>
        </w:tc>
        <w:tc>
          <w:tcPr>
            <w:tcW w:w="3192" w:type="dxa"/>
          </w:tcPr>
          <w:p w:rsidR="007A25C8" w:rsidRDefault="007A25C8" w:rsidP="007A25C8">
            <w:proofErr w:type="spellStart"/>
            <w:proofErr w:type="gramStart"/>
            <w:r>
              <w:rPr>
                <w:rFonts w:ascii="Cambria" w:hAnsi="Cambria"/>
                <w:color w:val="000000"/>
                <w:sz w:val="21"/>
                <w:szCs w:val="21"/>
              </w:rPr>
              <w:t>actul</w:t>
            </w:r>
            <w:proofErr w:type="spellEnd"/>
            <w:proofErr w:type="gramEnd"/>
            <w:r>
              <w:rPr>
                <w:rFonts w:ascii="Cambria" w:hAnsi="Cambria"/>
                <w:color w:val="000000"/>
                <w:sz w:val="21"/>
                <w:szCs w:val="21"/>
              </w:rPr>
              <w:t xml:space="preserve"> sexual cu un minor (art. 198 </w:t>
            </w:r>
            <w:proofErr w:type="spellStart"/>
            <w:r>
              <w:rPr>
                <w:rFonts w:ascii="Cambria" w:hAnsi="Cambria"/>
                <w:color w:val="000000"/>
                <w:sz w:val="21"/>
                <w:szCs w:val="21"/>
              </w:rPr>
              <w:t>C.p</w:t>
            </w:r>
            <w:proofErr w:type="spellEnd"/>
            <w:r>
              <w:rPr>
                <w:rFonts w:ascii="Cambria" w:hAnsi="Cambria"/>
                <w:color w:val="000000"/>
                <w:sz w:val="21"/>
                <w:szCs w:val="21"/>
              </w:rPr>
              <w:t>.)</w:t>
            </w:r>
          </w:p>
        </w:tc>
        <w:tc>
          <w:tcPr>
            <w:tcW w:w="3192" w:type="dxa"/>
          </w:tcPr>
          <w:p w:rsidR="007A25C8" w:rsidRDefault="007A25C8" w:rsidP="007A25C8">
            <w:pPr>
              <w:jc w:val="center"/>
            </w:pPr>
            <w:r>
              <w:t>4</w:t>
            </w:r>
          </w:p>
        </w:tc>
      </w:tr>
      <w:tr w:rsidR="007A25C8" w:rsidTr="007A25C8">
        <w:tc>
          <w:tcPr>
            <w:tcW w:w="3192" w:type="dxa"/>
            <w:vMerge/>
          </w:tcPr>
          <w:p w:rsidR="007A25C8" w:rsidRDefault="007A25C8" w:rsidP="007A25C8">
            <w:pPr>
              <w:jc w:val="center"/>
            </w:pPr>
          </w:p>
        </w:tc>
        <w:tc>
          <w:tcPr>
            <w:tcW w:w="3192" w:type="dxa"/>
          </w:tcPr>
          <w:p w:rsidR="007A25C8" w:rsidRDefault="007A25C8" w:rsidP="007A25C8">
            <w:proofErr w:type="spellStart"/>
            <w:proofErr w:type="gramStart"/>
            <w:r>
              <w:rPr>
                <w:rFonts w:ascii="Cambria" w:hAnsi="Cambria"/>
                <w:color w:val="000000"/>
                <w:sz w:val="21"/>
                <w:szCs w:val="21"/>
              </w:rPr>
              <w:t>corupţia</w:t>
            </w:r>
            <w:proofErr w:type="spellEnd"/>
            <w:proofErr w:type="gramEnd"/>
            <w:r>
              <w:rPr>
                <w:rFonts w:ascii="Cambria" w:hAnsi="Cambri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1"/>
                <w:szCs w:val="21"/>
              </w:rPr>
              <w:t>sexuală</w:t>
            </w:r>
            <w:proofErr w:type="spellEnd"/>
            <w:r>
              <w:rPr>
                <w:rFonts w:ascii="Cambria" w:hAnsi="Cambria"/>
                <w:color w:val="000000"/>
                <w:sz w:val="21"/>
                <w:szCs w:val="21"/>
              </w:rPr>
              <w:t xml:space="preserve"> (art. 202 </w:t>
            </w:r>
            <w:proofErr w:type="spellStart"/>
            <w:r>
              <w:rPr>
                <w:rFonts w:ascii="Cambria" w:hAnsi="Cambria"/>
                <w:color w:val="000000"/>
                <w:sz w:val="21"/>
                <w:szCs w:val="21"/>
              </w:rPr>
              <w:t>C.p</w:t>
            </w:r>
            <w:proofErr w:type="spellEnd"/>
            <w:r>
              <w:rPr>
                <w:rFonts w:ascii="Cambria" w:hAnsi="Cambria"/>
                <w:color w:val="000000"/>
                <w:sz w:val="21"/>
                <w:szCs w:val="21"/>
              </w:rPr>
              <w:t>.)</w:t>
            </w:r>
          </w:p>
        </w:tc>
        <w:tc>
          <w:tcPr>
            <w:tcW w:w="3192" w:type="dxa"/>
          </w:tcPr>
          <w:p w:rsidR="007A25C8" w:rsidRDefault="007A25C8" w:rsidP="007A25C8">
            <w:pPr>
              <w:jc w:val="center"/>
            </w:pPr>
            <w:r>
              <w:t>1</w:t>
            </w:r>
          </w:p>
        </w:tc>
      </w:tr>
      <w:tr w:rsidR="007A25C8" w:rsidTr="007A25C8">
        <w:tc>
          <w:tcPr>
            <w:tcW w:w="3192" w:type="dxa"/>
            <w:vMerge w:val="restart"/>
          </w:tcPr>
          <w:p w:rsidR="007A25C8" w:rsidRDefault="007A25C8" w:rsidP="007A25C8">
            <w:pPr>
              <w:jc w:val="center"/>
            </w:pPr>
          </w:p>
          <w:p w:rsidR="007A25C8" w:rsidRDefault="007A25C8" w:rsidP="007A25C8">
            <w:pPr>
              <w:jc w:val="center"/>
            </w:pPr>
          </w:p>
          <w:p w:rsidR="007A25C8" w:rsidRDefault="007A25C8" w:rsidP="007A25C8">
            <w:pPr>
              <w:jc w:val="center"/>
            </w:pPr>
            <w:r>
              <w:t>2013</w:t>
            </w:r>
          </w:p>
        </w:tc>
        <w:tc>
          <w:tcPr>
            <w:tcW w:w="3192" w:type="dxa"/>
          </w:tcPr>
          <w:p w:rsidR="007A25C8" w:rsidRDefault="007A25C8" w:rsidP="007A25C8">
            <w:proofErr w:type="spellStart"/>
            <w:proofErr w:type="gramStart"/>
            <w:r>
              <w:rPr>
                <w:rFonts w:ascii="Cambria" w:hAnsi="Cambria"/>
                <w:color w:val="000000"/>
                <w:sz w:val="21"/>
                <w:szCs w:val="21"/>
              </w:rPr>
              <w:t>violul</w:t>
            </w:r>
            <w:proofErr w:type="spellEnd"/>
            <w:proofErr w:type="gramEnd"/>
            <w:r>
              <w:rPr>
                <w:rFonts w:ascii="Cambria" w:hAnsi="Cambria"/>
                <w:color w:val="000000"/>
                <w:sz w:val="21"/>
                <w:szCs w:val="21"/>
              </w:rPr>
              <w:t xml:space="preserve"> (art.197 </w:t>
            </w:r>
            <w:proofErr w:type="spellStart"/>
            <w:r>
              <w:rPr>
                <w:rFonts w:ascii="Cambria" w:hAnsi="Cambria"/>
                <w:color w:val="000000"/>
                <w:sz w:val="21"/>
                <w:szCs w:val="21"/>
              </w:rPr>
              <w:t>C.p</w:t>
            </w:r>
            <w:proofErr w:type="spellEnd"/>
            <w:r>
              <w:rPr>
                <w:rFonts w:ascii="Cambria" w:hAnsi="Cambria"/>
                <w:color w:val="000000"/>
                <w:sz w:val="21"/>
                <w:szCs w:val="21"/>
              </w:rPr>
              <w:t>.)</w:t>
            </w:r>
          </w:p>
        </w:tc>
        <w:tc>
          <w:tcPr>
            <w:tcW w:w="3192" w:type="dxa"/>
          </w:tcPr>
          <w:p w:rsidR="007A25C8" w:rsidRDefault="007A25C8" w:rsidP="007A25C8">
            <w:pPr>
              <w:jc w:val="center"/>
            </w:pPr>
            <w:r>
              <w:t>210</w:t>
            </w:r>
          </w:p>
        </w:tc>
      </w:tr>
      <w:tr w:rsidR="007A25C8" w:rsidTr="007A25C8">
        <w:tc>
          <w:tcPr>
            <w:tcW w:w="3192" w:type="dxa"/>
            <w:vMerge/>
          </w:tcPr>
          <w:p w:rsidR="007A25C8" w:rsidRDefault="007A25C8" w:rsidP="007A25C8">
            <w:pPr>
              <w:jc w:val="center"/>
            </w:pPr>
          </w:p>
        </w:tc>
        <w:tc>
          <w:tcPr>
            <w:tcW w:w="3192" w:type="dxa"/>
          </w:tcPr>
          <w:p w:rsidR="007A25C8" w:rsidRDefault="007A25C8" w:rsidP="007A25C8">
            <w:proofErr w:type="spellStart"/>
            <w:proofErr w:type="gramStart"/>
            <w:r>
              <w:rPr>
                <w:rFonts w:ascii="Cambria" w:hAnsi="Cambria"/>
                <w:color w:val="000000"/>
                <w:sz w:val="21"/>
                <w:szCs w:val="21"/>
              </w:rPr>
              <w:t>actul</w:t>
            </w:r>
            <w:proofErr w:type="spellEnd"/>
            <w:proofErr w:type="gramEnd"/>
            <w:r>
              <w:rPr>
                <w:rFonts w:ascii="Cambria" w:hAnsi="Cambria"/>
                <w:color w:val="000000"/>
                <w:sz w:val="21"/>
                <w:szCs w:val="21"/>
              </w:rPr>
              <w:t xml:space="preserve"> sexual cu un minor (art. 198 </w:t>
            </w:r>
            <w:proofErr w:type="spellStart"/>
            <w:r>
              <w:rPr>
                <w:rFonts w:ascii="Cambria" w:hAnsi="Cambria"/>
                <w:color w:val="000000"/>
                <w:sz w:val="21"/>
                <w:szCs w:val="21"/>
              </w:rPr>
              <w:t>C.p</w:t>
            </w:r>
            <w:proofErr w:type="spellEnd"/>
            <w:r>
              <w:rPr>
                <w:rFonts w:ascii="Cambria" w:hAnsi="Cambria"/>
                <w:color w:val="000000"/>
                <w:sz w:val="21"/>
                <w:szCs w:val="21"/>
              </w:rPr>
              <w:t>.)</w:t>
            </w:r>
          </w:p>
        </w:tc>
        <w:tc>
          <w:tcPr>
            <w:tcW w:w="3192" w:type="dxa"/>
          </w:tcPr>
          <w:p w:rsidR="007A25C8" w:rsidRDefault="007A25C8" w:rsidP="007A25C8">
            <w:pPr>
              <w:jc w:val="center"/>
            </w:pPr>
            <w:r>
              <w:t>1</w:t>
            </w:r>
          </w:p>
        </w:tc>
      </w:tr>
      <w:tr w:rsidR="007A25C8" w:rsidTr="007A25C8">
        <w:tc>
          <w:tcPr>
            <w:tcW w:w="3192" w:type="dxa"/>
            <w:vMerge/>
          </w:tcPr>
          <w:p w:rsidR="007A25C8" w:rsidRDefault="007A25C8" w:rsidP="007A25C8">
            <w:pPr>
              <w:jc w:val="center"/>
            </w:pPr>
          </w:p>
        </w:tc>
        <w:tc>
          <w:tcPr>
            <w:tcW w:w="3192" w:type="dxa"/>
          </w:tcPr>
          <w:p w:rsidR="007A25C8" w:rsidRDefault="007A25C8" w:rsidP="007A25C8">
            <w:proofErr w:type="spellStart"/>
            <w:proofErr w:type="gramStart"/>
            <w:r>
              <w:rPr>
                <w:rFonts w:ascii="Cambria" w:hAnsi="Cambria"/>
                <w:color w:val="000000"/>
                <w:sz w:val="21"/>
                <w:szCs w:val="21"/>
              </w:rPr>
              <w:t>corupţia</w:t>
            </w:r>
            <w:proofErr w:type="spellEnd"/>
            <w:proofErr w:type="gramEnd"/>
            <w:r>
              <w:rPr>
                <w:rFonts w:ascii="Cambria" w:hAnsi="Cambri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1"/>
                <w:szCs w:val="21"/>
              </w:rPr>
              <w:t>sexuală</w:t>
            </w:r>
            <w:proofErr w:type="spellEnd"/>
            <w:r>
              <w:rPr>
                <w:rFonts w:ascii="Cambria" w:hAnsi="Cambria"/>
                <w:color w:val="000000"/>
                <w:sz w:val="21"/>
                <w:szCs w:val="21"/>
              </w:rPr>
              <w:t xml:space="preserve"> (art. 202 </w:t>
            </w:r>
            <w:proofErr w:type="spellStart"/>
            <w:r>
              <w:rPr>
                <w:rFonts w:ascii="Cambria" w:hAnsi="Cambria"/>
                <w:color w:val="000000"/>
                <w:sz w:val="21"/>
                <w:szCs w:val="21"/>
              </w:rPr>
              <w:t>C.p</w:t>
            </w:r>
            <w:proofErr w:type="spellEnd"/>
            <w:r>
              <w:rPr>
                <w:rFonts w:ascii="Cambria" w:hAnsi="Cambria"/>
                <w:color w:val="000000"/>
                <w:sz w:val="21"/>
                <w:szCs w:val="21"/>
              </w:rPr>
              <w:t>.)</w:t>
            </w:r>
          </w:p>
        </w:tc>
        <w:tc>
          <w:tcPr>
            <w:tcW w:w="3192" w:type="dxa"/>
          </w:tcPr>
          <w:p w:rsidR="007A25C8" w:rsidRDefault="007A25C8" w:rsidP="007A25C8">
            <w:pPr>
              <w:jc w:val="center"/>
            </w:pPr>
            <w:r>
              <w:t>2</w:t>
            </w:r>
          </w:p>
        </w:tc>
      </w:tr>
      <w:tr w:rsidR="007A25C8" w:rsidTr="007A25C8">
        <w:tc>
          <w:tcPr>
            <w:tcW w:w="3192" w:type="dxa"/>
            <w:vMerge w:val="restart"/>
          </w:tcPr>
          <w:p w:rsidR="007A25C8" w:rsidRDefault="007A25C8" w:rsidP="007A25C8">
            <w:pPr>
              <w:jc w:val="center"/>
            </w:pPr>
          </w:p>
          <w:p w:rsidR="007A25C8" w:rsidRDefault="007A25C8" w:rsidP="007A25C8">
            <w:pPr>
              <w:jc w:val="center"/>
            </w:pPr>
          </w:p>
          <w:p w:rsidR="007A25C8" w:rsidRDefault="007A25C8" w:rsidP="007A25C8">
            <w:pPr>
              <w:jc w:val="center"/>
            </w:pPr>
          </w:p>
          <w:p w:rsidR="007A25C8" w:rsidRDefault="007A25C8" w:rsidP="007A25C8">
            <w:pPr>
              <w:jc w:val="center"/>
            </w:pPr>
          </w:p>
          <w:p w:rsidR="007A25C8" w:rsidRDefault="007A25C8" w:rsidP="007A25C8">
            <w:pPr>
              <w:jc w:val="center"/>
            </w:pPr>
            <w:r>
              <w:t>2014</w:t>
            </w:r>
          </w:p>
        </w:tc>
        <w:tc>
          <w:tcPr>
            <w:tcW w:w="3192" w:type="dxa"/>
          </w:tcPr>
          <w:p w:rsidR="007A25C8" w:rsidRDefault="007A25C8" w:rsidP="007A25C8">
            <w:proofErr w:type="spellStart"/>
            <w:proofErr w:type="gramStart"/>
            <w:r>
              <w:rPr>
                <w:rFonts w:ascii="Cambria" w:hAnsi="Cambria"/>
                <w:color w:val="000000"/>
                <w:sz w:val="21"/>
                <w:szCs w:val="21"/>
              </w:rPr>
              <w:t>violul</w:t>
            </w:r>
            <w:proofErr w:type="spellEnd"/>
            <w:proofErr w:type="gramEnd"/>
            <w:r>
              <w:rPr>
                <w:rFonts w:ascii="Cambria" w:hAnsi="Cambria"/>
                <w:color w:val="000000"/>
                <w:sz w:val="21"/>
                <w:szCs w:val="21"/>
              </w:rPr>
              <w:t xml:space="preserve"> (art.197 </w:t>
            </w:r>
            <w:proofErr w:type="spellStart"/>
            <w:r>
              <w:rPr>
                <w:rFonts w:ascii="Cambria" w:hAnsi="Cambria"/>
                <w:color w:val="000000"/>
                <w:sz w:val="21"/>
                <w:szCs w:val="21"/>
              </w:rPr>
              <w:t>C.p</w:t>
            </w:r>
            <w:proofErr w:type="spellEnd"/>
            <w:r>
              <w:rPr>
                <w:rFonts w:ascii="Cambria" w:hAnsi="Cambria"/>
                <w:color w:val="000000"/>
                <w:sz w:val="21"/>
                <w:szCs w:val="21"/>
              </w:rPr>
              <w:t>.)</w:t>
            </w:r>
          </w:p>
        </w:tc>
        <w:tc>
          <w:tcPr>
            <w:tcW w:w="3192" w:type="dxa"/>
          </w:tcPr>
          <w:p w:rsidR="007A25C8" w:rsidRDefault="007A25C8" w:rsidP="007A25C8">
            <w:pPr>
              <w:jc w:val="center"/>
            </w:pPr>
            <w:r>
              <w:t>28</w:t>
            </w:r>
          </w:p>
        </w:tc>
      </w:tr>
      <w:tr w:rsidR="007A25C8" w:rsidTr="007A25C8">
        <w:tc>
          <w:tcPr>
            <w:tcW w:w="3192" w:type="dxa"/>
            <w:vMerge/>
          </w:tcPr>
          <w:p w:rsidR="007A25C8" w:rsidRDefault="007A25C8" w:rsidP="007A25C8">
            <w:pPr>
              <w:jc w:val="center"/>
            </w:pPr>
          </w:p>
        </w:tc>
        <w:tc>
          <w:tcPr>
            <w:tcW w:w="3192" w:type="dxa"/>
          </w:tcPr>
          <w:p w:rsidR="007A25C8" w:rsidRDefault="007A25C8" w:rsidP="007A25C8">
            <w:proofErr w:type="spellStart"/>
            <w:proofErr w:type="gramStart"/>
            <w:r>
              <w:rPr>
                <w:rFonts w:ascii="Cambria" w:hAnsi="Cambria"/>
                <w:color w:val="000000"/>
                <w:sz w:val="21"/>
                <w:szCs w:val="21"/>
              </w:rPr>
              <w:t>actul</w:t>
            </w:r>
            <w:proofErr w:type="spellEnd"/>
            <w:proofErr w:type="gramEnd"/>
            <w:r>
              <w:rPr>
                <w:rFonts w:ascii="Cambria" w:hAnsi="Cambria"/>
                <w:color w:val="000000"/>
                <w:sz w:val="21"/>
                <w:szCs w:val="21"/>
              </w:rPr>
              <w:t xml:space="preserve"> sexual cu un minor (art. 198 </w:t>
            </w:r>
            <w:proofErr w:type="spellStart"/>
            <w:r>
              <w:rPr>
                <w:rFonts w:ascii="Cambria" w:hAnsi="Cambria"/>
                <w:color w:val="000000"/>
                <w:sz w:val="21"/>
                <w:szCs w:val="21"/>
              </w:rPr>
              <w:t>C.p</w:t>
            </w:r>
            <w:proofErr w:type="spellEnd"/>
            <w:r>
              <w:rPr>
                <w:rFonts w:ascii="Cambria" w:hAnsi="Cambria"/>
                <w:color w:val="000000"/>
                <w:sz w:val="21"/>
                <w:szCs w:val="21"/>
              </w:rPr>
              <w:t>.)</w:t>
            </w:r>
          </w:p>
        </w:tc>
        <w:tc>
          <w:tcPr>
            <w:tcW w:w="3192" w:type="dxa"/>
          </w:tcPr>
          <w:p w:rsidR="007A25C8" w:rsidRDefault="007A25C8" w:rsidP="007A25C8">
            <w:pPr>
              <w:jc w:val="center"/>
            </w:pPr>
            <w:r>
              <w:t>4</w:t>
            </w:r>
          </w:p>
        </w:tc>
      </w:tr>
      <w:tr w:rsidR="007A25C8" w:rsidTr="007A25C8">
        <w:tc>
          <w:tcPr>
            <w:tcW w:w="3192" w:type="dxa"/>
            <w:vMerge/>
          </w:tcPr>
          <w:p w:rsidR="007A25C8" w:rsidRDefault="007A25C8" w:rsidP="007A25C8">
            <w:pPr>
              <w:jc w:val="center"/>
            </w:pPr>
          </w:p>
        </w:tc>
        <w:tc>
          <w:tcPr>
            <w:tcW w:w="3192" w:type="dxa"/>
          </w:tcPr>
          <w:p w:rsidR="007A25C8" w:rsidRDefault="007A25C8" w:rsidP="007A25C8">
            <w:proofErr w:type="spellStart"/>
            <w:proofErr w:type="gramStart"/>
            <w:r>
              <w:rPr>
                <w:rFonts w:ascii="Cambria" w:hAnsi="Cambria"/>
                <w:color w:val="000000"/>
                <w:sz w:val="21"/>
                <w:szCs w:val="21"/>
              </w:rPr>
              <w:t>corupţia</w:t>
            </w:r>
            <w:proofErr w:type="spellEnd"/>
            <w:proofErr w:type="gramEnd"/>
            <w:r>
              <w:rPr>
                <w:rFonts w:ascii="Cambria" w:hAnsi="Cambri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1"/>
                <w:szCs w:val="21"/>
              </w:rPr>
              <w:t>sexuală</w:t>
            </w:r>
            <w:proofErr w:type="spellEnd"/>
            <w:r>
              <w:rPr>
                <w:rFonts w:ascii="Cambria" w:hAnsi="Cambria"/>
                <w:color w:val="000000"/>
                <w:sz w:val="21"/>
                <w:szCs w:val="21"/>
              </w:rPr>
              <w:t xml:space="preserve"> (art. 202 </w:t>
            </w:r>
            <w:proofErr w:type="spellStart"/>
            <w:r>
              <w:rPr>
                <w:rFonts w:ascii="Cambria" w:hAnsi="Cambria"/>
                <w:color w:val="000000"/>
                <w:sz w:val="21"/>
                <w:szCs w:val="21"/>
              </w:rPr>
              <w:t>C.p</w:t>
            </w:r>
            <w:proofErr w:type="spellEnd"/>
            <w:r>
              <w:rPr>
                <w:rFonts w:ascii="Cambria" w:hAnsi="Cambria"/>
                <w:color w:val="000000"/>
                <w:sz w:val="21"/>
                <w:szCs w:val="21"/>
              </w:rPr>
              <w:t>.)</w:t>
            </w:r>
          </w:p>
        </w:tc>
        <w:tc>
          <w:tcPr>
            <w:tcW w:w="3192" w:type="dxa"/>
          </w:tcPr>
          <w:p w:rsidR="007A25C8" w:rsidRDefault="007A25C8" w:rsidP="007A25C8">
            <w:pPr>
              <w:jc w:val="center"/>
            </w:pPr>
            <w:r>
              <w:t>2</w:t>
            </w:r>
          </w:p>
        </w:tc>
      </w:tr>
      <w:tr w:rsidR="007A25C8" w:rsidTr="007A25C8">
        <w:tc>
          <w:tcPr>
            <w:tcW w:w="3192" w:type="dxa"/>
            <w:vMerge/>
          </w:tcPr>
          <w:p w:rsidR="007A25C8" w:rsidRDefault="007A25C8" w:rsidP="007A25C8">
            <w:pPr>
              <w:jc w:val="center"/>
            </w:pPr>
          </w:p>
        </w:tc>
        <w:tc>
          <w:tcPr>
            <w:tcW w:w="3192" w:type="dxa"/>
          </w:tcPr>
          <w:p w:rsidR="007A25C8" w:rsidRDefault="007A25C8" w:rsidP="007A25C8">
            <w:proofErr w:type="spellStart"/>
            <w:r>
              <w:rPr>
                <w:rFonts w:ascii="Cambria" w:hAnsi="Cambria"/>
                <w:color w:val="000000"/>
                <w:sz w:val="21"/>
                <w:szCs w:val="21"/>
              </w:rPr>
              <w:t>violul</w:t>
            </w:r>
            <w:proofErr w:type="spellEnd"/>
            <w:r>
              <w:rPr>
                <w:rFonts w:ascii="Cambria" w:hAnsi="Cambria"/>
                <w:color w:val="000000"/>
                <w:sz w:val="21"/>
                <w:szCs w:val="21"/>
              </w:rPr>
              <w:t xml:space="preserve"> (art.218 NCP)</w:t>
            </w:r>
          </w:p>
        </w:tc>
        <w:tc>
          <w:tcPr>
            <w:tcW w:w="3192" w:type="dxa"/>
          </w:tcPr>
          <w:p w:rsidR="007A25C8" w:rsidRDefault="007A25C8" w:rsidP="007A25C8">
            <w:pPr>
              <w:jc w:val="center"/>
            </w:pPr>
            <w:r>
              <w:t>7</w:t>
            </w:r>
          </w:p>
        </w:tc>
      </w:tr>
      <w:tr w:rsidR="007A25C8" w:rsidTr="007A25C8">
        <w:tc>
          <w:tcPr>
            <w:tcW w:w="3192" w:type="dxa"/>
            <w:vMerge/>
          </w:tcPr>
          <w:p w:rsidR="007A25C8" w:rsidRDefault="007A25C8" w:rsidP="007A25C8">
            <w:pPr>
              <w:jc w:val="center"/>
            </w:pPr>
          </w:p>
        </w:tc>
        <w:tc>
          <w:tcPr>
            <w:tcW w:w="3192" w:type="dxa"/>
          </w:tcPr>
          <w:p w:rsidR="007A25C8" w:rsidRDefault="007A25C8" w:rsidP="007A25C8">
            <w:proofErr w:type="spellStart"/>
            <w:r>
              <w:rPr>
                <w:rFonts w:ascii="Cambria" w:hAnsi="Cambria"/>
                <w:color w:val="000000"/>
                <w:sz w:val="21"/>
                <w:szCs w:val="21"/>
              </w:rPr>
              <w:t>actul</w:t>
            </w:r>
            <w:proofErr w:type="spellEnd"/>
            <w:r>
              <w:rPr>
                <w:rFonts w:ascii="Cambria" w:hAnsi="Cambria"/>
                <w:color w:val="000000"/>
                <w:sz w:val="21"/>
                <w:szCs w:val="21"/>
              </w:rPr>
              <w:t xml:space="preserve"> sexual cu un minor (art.220 NCP)</w:t>
            </w:r>
          </w:p>
        </w:tc>
        <w:tc>
          <w:tcPr>
            <w:tcW w:w="3192" w:type="dxa"/>
          </w:tcPr>
          <w:p w:rsidR="007A25C8" w:rsidRDefault="007A25C8" w:rsidP="007A25C8">
            <w:pPr>
              <w:jc w:val="center"/>
            </w:pPr>
            <w:r>
              <w:t>2</w:t>
            </w:r>
          </w:p>
        </w:tc>
      </w:tr>
      <w:tr w:rsidR="007A25C8" w:rsidTr="007A25C8">
        <w:tc>
          <w:tcPr>
            <w:tcW w:w="3192" w:type="dxa"/>
            <w:vMerge/>
          </w:tcPr>
          <w:p w:rsidR="007A25C8" w:rsidRDefault="007A25C8" w:rsidP="007A25C8">
            <w:pPr>
              <w:jc w:val="center"/>
            </w:pPr>
          </w:p>
        </w:tc>
        <w:tc>
          <w:tcPr>
            <w:tcW w:w="3192" w:type="dxa"/>
          </w:tcPr>
          <w:p w:rsidR="007A25C8" w:rsidRDefault="007A25C8" w:rsidP="007A25C8">
            <w:proofErr w:type="spellStart"/>
            <w:r>
              <w:rPr>
                <w:rFonts w:ascii="Cambria" w:hAnsi="Cambria"/>
                <w:color w:val="000000"/>
                <w:sz w:val="21"/>
                <w:szCs w:val="21"/>
              </w:rPr>
              <w:t>coruperea</w:t>
            </w:r>
            <w:proofErr w:type="spellEnd"/>
            <w:r>
              <w:rPr>
                <w:rFonts w:ascii="Cambria" w:hAnsi="Cambri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1"/>
                <w:szCs w:val="21"/>
              </w:rPr>
              <w:t>sexuală</w:t>
            </w:r>
            <w:proofErr w:type="spellEnd"/>
            <w:r>
              <w:rPr>
                <w:rFonts w:ascii="Cambria" w:hAnsi="Cambria"/>
                <w:color w:val="000000"/>
                <w:sz w:val="21"/>
                <w:szCs w:val="21"/>
              </w:rPr>
              <w:t xml:space="preserve"> a </w:t>
            </w:r>
            <w:proofErr w:type="spellStart"/>
            <w:r>
              <w:rPr>
                <w:rFonts w:ascii="Cambria" w:hAnsi="Cambria"/>
                <w:color w:val="000000"/>
                <w:sz w:val="21"/>
                <w:szCs w:val="21"/>
              </w:rPr>
              <w:t>minorilor</w:t>
            </w:r>
            <w:proofErr w:type="spellEnd"/>
            <w:r>
              <w:rPr>
                <w:rFonts w:ascii="Cambria" w:hAnsi="Cambria"/>
                <w:color w:val="000000"/>
                <w:sz w:val="21"/>
                <w:szCs w:val="21"/>
              </w:rPr>
              <w:t xml:space="preserve"> (art.221 NCP)</w:t>
            </w:r>
          </w:p>
        </w:tc>
        <w:tc>
          <w:tcPr>
            <w:tcW w:w="3192" w:type="dxa"/>
          </w:tcPr>
          <w:p w:rsidR="007A25C8" w:rsidRDefault="007A25C8" w:rsidP="007A25C8">
            <w:pPr>
              <w:jc w:val="center"/>
            </w:pPr>
            <w:r>
              <w:t>2</w:t>
            </w:r>
          </w:p>
        </w:tc>
      </w:tr>
      <w:tr w:rsidR="007A25C8" w:rsidTr="007A25C8">
        <w:tc>
          <w:tcPr>
            <w:tcW w:w="3192" w:type="dxa"/>
            <w:vMerge w:val="restart"/>
          </w:tcPr>
          <w:p w:rsidR="007A25C8" w:rsidRDefault="007A25C8" w:rsidP="007A25C8">
            <w:pPr>
              <w:jc w:val="center"/>
            </w:pPr>
          </w:p>
          <w:p w:rsidR="007A25C8" w:rsidRDefault="007A25C8" w:rsidP="007A25C8">
            <w:pPr>
              <w:jc w:val="center"/>
            </w:pPr>
          </w:p>
          <w:p w:rsidR="007A25C8" w:rsidRDefault="007A25C8" w:rsidP="007A25C8">
            <w:pPr>
              <w:jc w:val="center"/>
            </w:pPr>
          </w:p>
          <w:p w:rsidR="007A25C8" w:rsidRDefault="007A25C8" w:rsidP="007A25C8">
            <w:pPr>
              <w:jc w:val="center"/>
            </w:pPr>
          </w:p>
          <w:p w:rsidR="007A25C8" w:rsidRDefault="007A25C8" w:rsidP="007A25C8">
            <w:pPr>
              <w:jc w:val="center"/>
            </w:pPr>
            <w:r>
              <w:t>2015</w:t>
            </w:r>
          </w:p>
        </w:tc>
        <w:tc>
          <w:tcPr>
            <w:tcW w:w="3192" w:type="dxa"/>
          </w:tcPr>
          <w:p w:rsidR="007A25C8" w:rsidRDefault="007A25C8" w:rsidP="007A25C8">
            <w:proofErr w:type="spellStart"/>
            <w:proofErr w:type="gramStart"/>
            <w:r>
              <w:rPr>
                <w:rFonts w:ascii="Cambria" w:hAnsi="Cambria"/>
                <w:color w:val="000000"/>
                <w:sz w:val="21"/>
                <w:szCs w:val="21"/>
              </w:rPr>
              <w:t>violul</w:t>
            </w:r>
            <w:proofErr w:type="spellEnd"/>
            <w:proofErr w:type="gramEnd"/>
            <w:r>
              <w:rPr>
                <w:rFonts w:ascii="Cambria" w:hAnsi="Cambria"/>
                <w:color w:val="000000"/>
                <w:sz w:val="21"/>
                <w:szCs w:val="21"/>
              </w:rPr>
              <w:t xml:space="preserve"> (art.197 </w:t>
            </w:r>
            <w:proofErr w:type="spellStart"/>
            <w:r>
              <w:rPr>
                <w:rFonts w:ascii="Cambria" w:hAnsi="Cambria"/>
                <w:color w:val="000000"/>
                <w:sz w:val="21"/>
                <w:szCs w:val="21"/>
              </w:rPr>
              <w:t>C.p</w:t>
            </w:r>
            <w:proofErr w:type="spellEnd"/>
            <w:r>
              <w:rPr>
                <w:rFonts w:ascii="Cambria" w:hAnsi="Cambria"/>
                <w:color w:val="000000"/>
                <w:sz w:val="21"/>
                <w:szCs w:val="21"/>
              </w:rPr>
              <w:t>.)</w:t>
            </w:r>
          </w:p>
        </w:tc>
        <w:tc>
          <w:tcPr>
            <w:tcW w:w="3192" w:type="dxa"/>
          </w:tcPr>
          <w:p w:rsidR="007A25C8" w:rsidRDefault="007A25C8" w:rsidP="007A25C8">
            <w:pPr>
              <w:jc w:val="center"/>
            </w:pPr>
            <w:r>
              <w:t>2</w:t>
            </w:r>
          </w:p>
        </w:tc>
      </w:tr>
      <w:tr w:rsidR="007A25C8" w:rsidTr="007A25C8">
        <w:tc>
          <w:tcPr>
            <w:tcW w:w="3192" w:type="dxa"/>
            <w:vMerge/>
          </w:tcPr>
          <w:p w:rsidR="007A25C8" w:rsidRDefault="007A25C8" w:rsidP="007A25C8"/>
        </w:tc>
        <w:tc>
          <w:tcPr>
            <w:tcW w:w="3192" w:type="dxa"/>
          </w:tcPr>
          <w:p w:rsidR="007A25C8" w:rsidRDefault="007A25C8" w:rsidP="007A25C8">
            <w:proofErr w:type="spellStart"/>
            <w:proofErr w:type="gramStart"/>
            <w:r>
              <w:rPr>
                <w:rFonts w:ascii="Cambria" w:hAnsi="Cambria"/>
                <w:color w:val="000000"/>
                <w:sz w:val="21"/>
                <w:szCs w:val="21"/>
              </w:rPr>
              <w:t>actul</w:t>
            </w:r>
            <w:proofErr w:type="spellEnd"/>
            <w:proofErr w:type="gramEnd"/>
            <w:r>
              <w:rPr>
                <w:rFonts w:ascii="Cambria" w:hAnsi="Cambria"/>
                <w:color w:val="000000"/>
                <w:sz w:val="21"/>
                <w:szCs w:val="21"/>
              </w:rPr>
              <w:t xml:space="preserve"> sexual cu un minor (art. 198 </w:t>
            </w:r>
            <w:proofErr w:type="spellStart"/>
            <w:r>
              <w:rPr>
                <w:rFonts w:ascii="Cambria" w:hAnsi="Cambria"/>
                <w:color w:val="000000"/>
                <w:sz w:val="21"/>
                <w:szCs w:val="21"/>
              </w:rPr>
              <w:t>C.p</w:t>
            </w:r>
            <w:proofErr w:type="spellEnd"/>
            <w:r>
              <w:rPr>
                <w:rFonts w:ascii="Cambria" w:hAnsi="Cambria"/>
                <w:color w:val="000000"/>
                <w:sz w:val="21"/>
                <w:szCs w:val="21"/>
              </w:rPr>
              <w:t>.)</w:t>
            </w:r>
          </w:p>
        </w:tc>
        <w:tc>
          <w:tcPr>
            <w:tcW w:w="3192" w:type="dxa"/>
          </w:tcPr>
          <w:p w:rsidR="007A25C8" w:rsidRDefault="007A25C8" w:rsidP="007A25C8">
            <w:pPr>
              <w:jc w:val="center"/>
            </w:pPr>
            <w:r>
              <w:t>0</w:t>
            </w:r>
          </w:p>
        </w:tc>
      </w:tr>
      <w:tr w:rsidR="007A25C8" w:rsidTr="007A25C8">
        <w:tc>
          <w:tcPr>
            <w:tcW w:w="3192" w:type="dxa"/>
            <w:vMerge/>
          </w:tcPr>
          <w:p w:rsidR="007A25C8" w:rsidRDefault="007A25C8" w:rsidP="007A25C8"/>
        </w:tc>
        <w:tc>
          <w:tcPr>
            <w:tcW w:w="3192" w:type="dxa"/>
          </w:tcPr>
          <w:p w:rsidR="007A25C8" w:rsidRDefault="007A25C8" w:rsidP="007A25C8">
            <w:proofErr w:type="spellStart"/>
            <w:proofErr w:type="gramStart"/>
            <w:r>
              <w:rPr>
                <w:rFonts w:ascii="Cambria" w:hAnsi="Cambria"/>
                <w:color w:val="000000"/>
                <w:sz w:val="21"/>
                <w:szCs w:val="21"/>
              </w:rPr>
              <w:t>corupţia</w:t>
            </w:r>
            <w:proofErr w:type="spellEnd"/>
            <w:proofErr w:type="gramEnd"/>
            <w:r>
              <w:rPr>
                <w:rFonts w:ascii="Cambria" w:hAnsi="Cambri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1"/>
                <w:szCs w:val="21"/>
              </w:rPr>
              <w:t>sexuală</w:t>
            </w:r>
            <w:proofErr w:type="spellEnd"/>
            <w:r>
              <w:rPr>
                <w:rFonts w:ascii="Cambria" w:hAnsi="Cambria"/>
                <w:color w:val="000000"/>
                <w:sz w:val="21"/>
                <w:szCs w:val="21"/>
              </w:rPr>
              <w:t xml:space="preserve"> (art. 202 </w:t>
            </w:r>
            <w:proofErr w:type="spellStart"/>
            <w:r>
              <w:rPr>
                <w:rFonts w:ascii="Cambria" w:hAnsi="Cambria"/>
                <w:color w:val="000000"/>
                <w:sz w:val="21"/>
                <w:szCs w:val="21"/>
              </w:rPr>
              <w:t>C.p</w:t>
            </w:r>
            <w:proofErr w:type="spellEnd"/>
            <w:r>
              <w:rPr>
                <w:rFonts w:ascii="Cambria" w:hAnsi="Cambria"/>
                <w:color w:val="000000"/>
                <w:sz w:val="21"/>
                <w:szCs w:val="21"/>
              </w:rPr>
              <w:t>.)</w:t>
            </w:r>
          </w:p>
        </w:tc>
        <w:tc>
          <w:tcPr>
            <w:tcW w:w="3192" w:type="dxa"/>
          </w:tcPr>
          <w:p w:rsidR="007A25C8" w:rsidRDefault="007A25C8" w:rsidP="007A25C8">
            <w:pPr>
              <w:jc w:val="center"/>
            </w:pPr>
            <w:r>
              <w:t>1</w:t>
            </w:r>
          </w:p>
        </w:tc>
      </w:tr>
      <w:tr w:rsidR="007A25C8" w:rsidTr="007A25C8">
        <w:tc>
          <w:tcPr>
            <w:tcW w:w="3192" w:type="dxa"/>
            <w:vMerge/>
          </w:tcPr>
          <w:p w:rsidR="007A25C8" w:rsidRDefault="007A25C8" w:rsidP="007A25C8"/>
        </w:tc>
        <w:tc>
          <w:tcPr>
            <w:tcW w:w="3192" w:type="dxa"/>
          </w:tcPr>
          <w:p w:rsidR="007A25C8" w:rsidRDefault="007A25C8" w:rsidP="007A25C8">
            <w:proofErr w:type="spellStart"/>
            <w:r>
              <w:rPr>
                <w:rFonts w:ascii="Cambria" w:hAnsi="Cambria"/>
                <w:color w:val="000000"/>
                <w:sz w:val="21"/>
                <w:szCs w:val="21"/>
              </w:rPr>
              <w:t>violul</w:t>
            </w:r>
            <w:proofErr w:type="spellEnd"/>
            <w:r>
              <w:rPr>
                <w:rFonts w:ascii="Cambria" w:hAnsi="Cambria"/>
                <w:color w:val="000000"/>
                <w:sz w:val="21"/>
                <w:szCs w:val="21"/>
              </w:rPr>
              <w:t xml:space="preserve"> (art.218 NCP)</w:t>
            </w:r>
          </w:p>
        </w:tc>
        <w:tc>
          <w:tcPr>
            <w:tcW w:w="3192" w:type="dxa"/>
          </w:tcPr>
          <w:p w:rsidR="007A25C8" w:rsidRDefault="007A25C8" w:rsidP="007A25C8">
            <w:pPr>
              <w:jc w:val="center"/>
            </w:pPr>
            <w:r>
              <w:t>2</w:t>
            </w:r>
          </w:p>
        </w:tc>
      </w:tr>
      <w:tr w:rsidR="007A25C8" w:rsidTr="007A25C8">
        <w:tc>
          <w:tcPr>
            <w:tcW w:w="3192" w:type="dxa"/>
            <w:vMerge/>
          </w:tcPr>
          <w:p w:rsidR="007A25C8" w:rsidRDefault="007A25C8" w:rsidP="007A25C8"/>
        </w:tc>
        <w:tc>
          <w:tcPr>
            <w:tcW w:w="3192" w:type="dxa"/>
          </w:tcPr>
          <w:p w:rsidR="007A25C8" w:rsidRDefault="007A25C8" w:rsidP="007A25C8">
            <w:proofErr w:type="spellStart"/>
            <w:r>
              <w:rPr>
                <w:rFonts w:ascii="Cambria" w:hAnsi="Cambria"/>
                <w:color w:val="000000"/>
                <w:sz w:val="21"/>
                <w:szCs w:val="21"/>
              </w:rPr>
              <w:t>actul</w:t>
            </w:r>
            <w:proofErr w:type="spellEnd"/>
            <w:r>
              <w:rPr>
                <w:rFonts w:ascii="Cambria" w:hAnsi="Cambria"/>
                <w:color w:val="000000"/>
                <w:sz w:val="21"/>
                <w:szCs w:val="21"/>
              </w:rPr>
              <w:t xml:space="preserve"> sexual cu un minor (art.220 NCP)</w:t>
            </w:r>
          </w:p>
        </w:tc>
        <w:tc>
          <w:tcPr>
            <w:tcW w:w="3192" w:type="dxa"/>
          </w:tcPr>
          <w:p w:rsidR="007A25C8" w:rsidRDefault="007A25C8" w:rsidP="007A25C8">
            <w:pPr>
              <w:jc w:val="center"/>
            </w:pPr>
            <w:r>
              <w:t>2</w:t>
            </w:r>
          </w:p>
        </w:tc>
      </w:tr>
      <w:tr w:rsidR="007A25C8" w:rsidTr="007A25C8">
        <w:tc>
          <w:tcPr>
            <w:tcW w:w="3192" w:type="dxa"/>
            <w:vMerge/>
          </w:tcPr>
          <w:p w:rsidR="007A25C8" w:rsidRDefault="007A25C8" w:rsidP="007A25C8"/>
        </w:tc>
        <w:tc>
          <w:tcPr>
            <w:tcW w:w="3192" w:type="dxa"/>
          </w:tcPr>
          <w:p w:rsidR="007A25C8" w:rsidRDefault="007A25C8" w:rsidP="007A25C8">
            <w:proofErr w:type="spellStart"/>
            <w:r>
              <w:rPr>
                <w:rFonts w:ascii="Cambria" w:hAnsi="Cambria"/>
                <w:color w:val="000000"/>
                <w:sz w:val="21"/>
                <w:szCs w:val="21"/>
              </w:rPr>
              <w:t>coruperea</w:t>
            </w:r>
            <w:proofErr w:type="spellEnd"/>
            <w:r>
              <w:rPr>
                <w:rFonts w:ascii="Cambria" w:hAnsi="Cambri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1"/>
                <w:szCs w:val="21"/>
              </w:rPr>
              <w:t>sexuală</w:t>
            </w:r>
            <w:proofErr w:type="spellEnd"/>
            <w:r>
              <w:rPr>
                <w:rFonts w:ascii="Cambria" w:hAnsi="Cambria"/>
                <w:color w:val="000000"/>
                <w:sz w:val="21"/>
                <w:szCs w:val="21"/>
              </w:rPr>
              <w:t xml:space="preserve"> a </w:t>
            </w:r>
            <w:proofErr w:type="spellStart"/>
            <w:r>
              <w:rPr>
                <w:rFonts w:ascii="Cambria" w:hAnsi="Cambria"/>
                <w:color w:val="000000"/>
                <w:sz w:val="21"/>
                <w:szCs w:val="21"/>
              </w:rPr>
              <w:t>minorilor</w:t>
            </w:r>
            <w:proofErr w:type="spellEnd"/>
            <w:r>
              <w:rPr>
                <w:rFonts w:ascii="Cambria" w:hAnsi="Cambria"/>
                <w:color w:val="000000"/>
                <w:sz w:val="21"/>
                <w:szCs w:val="21"/>
              </w:rPr>
              <w:t xml:space="preserve"> (art.221 NCP)</w:t>
            </w:r>
          </w:p>
        </w:tc>
        <w:tc>
          <w:tcPr>
            <w:tcW w:w="3192" w:type="dxa"/>
          </w:tcPr>
          <w:p w:rsidR="007A25C8" w:rsidRDefault="007A25C8" w:rsidP="007A25C8">
            <w:pPr>
              <w:jc w:val="center"/>
            </w:pPr>
            <w:r>
              <w:t>0</w:t>
            </w:r>
          </w:p>
        </w:tc>
      </w:tr>
    </w:tbl>
    <w:p w:rsidR="004751CC" w:rsidRPr="00C3001E" w:rsidRDefault="00C3001E" w:rsidP="00C3001E">
      <w:pPr>
        <w:jc w:val="center"/>
        <w:rPr>
          <w:b/>
        </w:rPr>
      </w:pPr>
      <w:proofErr w:type="spellStart"/>
      <w:r w:rsidRPr="00C3001E">
        <w:rPr>
          <w:b/>
        </w:rPr>
        <w:t>Tribunale</w:t>
      </w:r>
      <w:proofErr w:type="spellEnd"/>
      <w:r w:rsidRPr="00C3001E">
        <w:rPr>
          <w:b/>
        </w:rPr>
        <w:t xml:space="preserve"> - fond</w:t>
      </w:r>
    </w:p>
    <w:bookmarkEnd w:id="0"/>
    <w:p w:rsidR="007A25C8" w:rsidRDefault="007A25C8"/>
    <w:sectPr w:rsidR="007A25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DE0"/>
    <w:rsid w:val="00101D6F"/>
    <w:rsid w:val="00422B5F"/>
    <w:rsid w:val="004751CC"/>
    <w:rsid w:val="007A25C8"/>
    <w:rsid w:val="009D7DE0"/>
    <w:rsid w:val="00C3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3E1586-9CB7-43A7-A680-1B5AB558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2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2015-07-23T19:13:00Z</dcterms:created>
  <dcterms:modified xsi:type="dcterms:W3CDTF">2015-07-23T19:13:00Z</dcterms:modified>
</cp:coreProperties>
</file>